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42" w:rsidRPr="00310042" w:rsidRDefault="00310042" w:rsidP="00310042">
      <w:pPr>
        <w:pStyle w:val="1"/>
        <w:shd w:val="clear" w:color="auto" w:fill="FFFFFF"/>
        <w:rPr>
          <w:rFonts w:ascii="Arial" w:eastAsia="Times New Roman" w:hAnsi="Arial" w:cs="Arial"/>
          <w:color w:val="333333"/>
        </w:rPr>
      </w:pPr>
      <w:r w:rsidRPr="00310042">
        <w:rPr>
          <w:rFonts w:ascii="Arial" w:hAnsi="Arial" w:cs="Arial"/>
          <w:b/>
          <w:bCs/>
          <w:color w:val="333333"/>
        </w:rPr>
        <w:t>Золотое кольцо по-боярски 5 дней/4 ночи</w:t>
      </w:r>
    </w:p>
    <w:p w:rsidR="00891BA8" w:rsidRPr="007A4A03" w:rsidRDefault="00891BA8" w:rsidP="00891BA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B3F7A" w:rsidRPr="00891BA8" w:rsidRDefault="006D645E" w:rsidP="007A4A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1BA8">
        <w:rPr>
          <w:rFonts w:ascii="Arial" w:hAnsi="Arial" w:cs="Arial"/>
          <w:b/>
          <w:sz w:val="24"/>
          <w:szCs w:val="24"/>
        </w:rPr>
        <w:t>Москва</w:t>
      </w:r>
      <w:r w:rsidR="00C84D78" w:rsidRPr="00891BA8">
        <w:rPr>
          <w:rFonts w:ascii="Arial" w:hAnsi="Arial" w:cs="Arial"/>
          <w:b/>
          <w:sz w:val="24"/>
          <w:szCs w:val="24"/>
        </w:rPr>
        <w:t xml:space="preserve"> (</w:t>
      </w:r>
      <w:r w:rsidR="00B30C9E">
        <w:rPr>
          <w:rFonts w:ascii="Arial" w:hAnsi="Arial" w:cs="Arial"/>
          <w:b/>
          <w:sz w:val="24"/>
          <w:szCs w:val="24"/>
        </w:rPr>
        <w:t>м.Комсомольская</w:t>
      </w:r>
      <w:r w:rsidR="007A4A03" w:rsidRPr="00891BA8">
        <w:rPr>
          <w:rFonts w:ascii="Arial" w:hAnsi="Arial" w:cs="Arial"/>
          <w:b/>
          <w:sz w:val="24"/>
          <w:szCs w:val="24"/>
        </w:rPr>
        <w:t>) —</w:t>
      </w:r>
      <w:r w:rsidR="00B30C9E">
        <w:rPr>
          <w:rFonts w:ascii="Arial" w:hAnsi="Arial" w:cs="Arial"/>
          <w:b/>
          <w:sz w:val="24"/>
          <w:szCs w:val="24"/>
        </w:rPr>
        <w:t xml:space="preserve"> Сергиев Посад — </w:t>
      </w:r>
      <w:r w:rsidR="00B30C9E" w:rsidRPr="00B30C9E">
        <w:rPr>
          <w:rFonts w:ascii="Arial" w:hAnsi="Arial" w:cs="Arial"/>
          <w:b/>
          <w:sz w:val="24"/>
          <w:szCs w:val="24"/>
        </w:rPr>
        <w:t xml:space="preserve">Троице-Сергиева Лавра </w:t>
      </w:r>
      <w:r w:rsidR="00B30C9E">
        <w:rPr>
          <w:rFonts w:ascii="Arial" w:hAnsi="Arial" w:cs="Arial"/>
          <w:b/>
          <w:sz w:val="24"/>
          <w:szCs w:val="24"/>
        </w:rPr>
        <w:t>— Ростов Великий (</w:t>
      </w:r>
      <w:r w:rsidR="00B30C9E" w:rsidRPr="00B30C9E">
        <w:rPr>
          <w:rFonts w:ascii="Arial" w:hAnsi="Arial" w:cs="Arial"/>
          <w:b/>
          <w:sz w:val="24"/>
          <w:szCs w:val="24"/>
        </w:rPr>
        <w:t>музей финифти</w:t>
      </w:r>
      <w:r w:rsidR="00B30C9E">
        <w:rPr>
          <w:rFonts w:ascii="Arial" w:hAnsi="Arial" w:cs="Arial"/>
          <w:b/>
          <w:sz w:val="24"/>
          <w:szCs w:val="24"/>
        </w:rPr>
        <w:t xml:space="preserve"> (переходы Ростовского кремля) — Ярославль — Кострома — Плёс (теплоходная прогулка) —</w:t>
      </w:r>
      <w:r w:rsidR="00B30C9E" w:rsidRPr="00B30C9E">
        <w:rPr>
          <w:rFonts w:ascii="Arial" w:hAnsi="Arial" w:cs="Arial"/>
          <w:b/>
          <w:sz w:val="24"/>
          <w:szCs w:val="24"/>
        </w:rPr>
        <w:t xml:space="preserve"> И</w:t>
      </w:r>
      <w:r w:rsidR="00B30C9E">
        <w:rPr>
          <w:rFonts w:ascii="Arial" w:hAnsi="Arial" w:cs="Arial"/>
          <w:b/>
          <w:sz w:val="24"/>
          <w:szCs w:val="24"/>
        </w:rPr>
        <w:t xml:space="preserve">ваново (обзорная на автобусе) — </w:t>
      </w:r>
      <w:r w:rsidR="00B30C9E" w:rsidRPr="00B30C9E">
        <w:rPr>
          <w:rFonts w:ascii="Arial" w:hAnsi="Arial" w:cs="Arial"/>
          <w:b/>
          <w:sz w:val="24"/>
          <w:szCs w:val="24"/>
        </w:rPr>
        <w:t>Дегустация в музее сыра</w:t>
      </w:r>
      <w:r w:rsidR="00B30C9E">
        <w:rPr>
          <w:rFonts w:ascii="Arial" w:hAnsi="Arial" w:cs="Arial"/>
          <w:b/>
          <w:sz w:val="24"/>
          <w:szCs w:val="24"/>
        </w:rPr>
        <w:t xml:space="preserve"> — Суздаль (</w:t>
      </w:r>
      <w:r w:rsidR="00B30C9E" w:rsidRPr="00B30C9E">
        <w:rPr>
          <w:rFonts w:ascii="Arial" w:hAnsi="Arial" w:cs="Arial"/>
          <w:b/>
          <w:sz w:val="24"/>
          <w:szCs w:val="24"/>
        </w:rPr>
        <w:t>Суздальский Кремль + Богородице-Рождественский собор + Дегустация медовухи</w:t>
      </w:r>
      <w:r w:rsidR="00B30C9E">
        <w:rPr>
          <w:rFonts w:ascii="Arial" w:hAnsi="Arial" w:cs="Arial"/>
          <w:b/>
          <w:sz w:val="24"/>
          <w:szCs w:val="24"/>
        </w:rPr>
        <w:t xml:space="preserve">) — Боголюбово — </w:t>
      </w:r>
      <w:r w:rsidR="00B30C9E" w:rsidRPr="00B30C9E">
        <w:rPr>
          <w:rFonts w:ascii="Arial" w:hAnsi="Arial" w:cs="Arial"/>
          <w:b/>
          <w:sz w:val="24"/>
          <w:szCs w:val="24"/>
        </w:rPr>
        <w:t>Владимир</w:t>
      </w:r>
      <w:r w:rsidR="00B30C9E">
        <w:rPr>
          <w:rFonts w:ascii="Arial" w:hAnsi="Arial" w:cs="Arial"/>
          <w:b/>
          <w:sz w:val="24"/>
          <w:szCs w:val="24"/>
        </w:rPr>
        <w:t xml:space="preserve"> — Музей Бабуся </w:t>
      </w:r>
      <w:r w:rsidR="00B30C9E" w:rsidRPr="00B30C9E">
        <w:rPr>
          <w:rFonts w:ascii="Arial" w:hAnsi="Arial" w:cs="Arial"/>
          <w:b/>
          <w:sz w:val="24"/>
          <w:szCs w:val="24"/>
        </w:rPr>
        <w:t>Ягуся</w:t>
      </w:r>
      <w:r w:rsidR="00B30C9E">
        <w:rPr>
          <w:rFonts w:ascii="Arial" w:hAnsi="Arial" w:cs="Arial"/>
          <w:b/>
          <w:sz w:val="24"/>
          <w:szCs w:val="24"/>
        </w:rPr>
        <w:t xml:space="preserve"> — </w:t>
      </w:r>
      <w:r w:rsidR="007A4A03" w:rsidRPr="00B30C9E">
        <w:rPr>
          <w:rFonts w:ascii="Arial" w:hAnsi="Arial" w:cs="Arial"/>
          <w:b/>
          <w:sz w:val="24"/>
          <w:szCs w:val="24"/>
        </w:rPr>
        <w:t>В</w:t>
      </w:r>
      <w:r w:rsidR="007A4A03" w:rsidRPr="00891BA8">
        <w:rPr>
          <w:rFonts w:ascii="Arial" w:eastAsia="MingLiU-ExtB" w:hAnsi="Arial" w:cs="Arial"/>
          <w:b/>
          <w:sz w:val="24"/>
          <w:szCs w:val="24"/>
        </w:rPr>
        <w:t>ладимир/Москва*</w:t>
      </w:r>
    </w:p>
    <w:p w:rsidR="00F20F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326"/>
        <w:gridCol w:w="10"/>
      </w:tblGrid>
      <w:tr w:rsidR="0044103D" w:rsidRPr="001D79FA" w:rsidTr="004970F2">
        <w:trPr>
          <w:gridAfter w:val="1"/>
          <w:wAfter w:w="10" w:type="dxa"/>
          <w:trHeight w:val="1266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Pr="005B4A38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5B4A38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4A38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5B4A38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C84D78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>Магия классического Золотого кольца России в духе боярских традиций с дегустацией местной кухни и напитков. Путешествие по этим древним городам откроет для вас жемчужины архитектуры, перенесет вас в сердце русской культуры и вдохновит на новые открытия. Почувствуйте себя настоящим боярином!</w:t>
            </w:r>
          </w:p>
          <w:p w:rsid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30C9E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 xml:space="preserve">В 9-15 Встреча в Москве у станции метро «Комсомольская», в здании Ярославского вокзала (вход со стороны Комсомольской площади, первый зал слева после рамок досмотра). </w:t>
            </w:r>
          </w:p>
          <w:p w:rsidR="003D5CF9" w:rsidRPr="00B30C9E" w:rsidRDefault="003D5CF9" w:rsidP="003D5CF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30C9E">
              <w:rPr>
                <w:rFonts w:ascii="Arial" w:hAnsi="Arial" w:cs="Arial"/>
                <w:b/>
                <w:color w:val="FF0000"/>
                <w:sz w:val="18"/>
                <w:szCs w:val="18"/>
              </w:rPr>
              <w:t>Встречает группу гид с табличкой «Истоки Золотого Кольца».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Отправление в Сергиев Посад</w:t>
            </w:r>
            <w:r w:rsidRPr="003D5CF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 xml:space="preserve">Мы отправляемся в город Сергиев Посад, единственный город «Золотого кольца» на территории Московской области. </w:t>
            </w:r>
            <w:r w:rsidRPr="003D5CF9">
              <w:rPr>
                <w:rFonts w:ascii="Arial" w:hAnsi="Arial" w:cs="Arial"/>
                <w:sz w:val="18"/>
                <w:szCs w:val="18"/>
              </w:rPr>
              <w:t>Уже более 700 лет стоит здесь монастырь (с 18 века лавра), привлекая внимание богомольцев, паломников, историков, ну и сейчас, конечно же, туристов. В путеводителях называют его Русским Ватиканом. Здесь находится резиденция Патриарха, Московская Духовная Академия и семинария. Экскурсия по Троице-Сергиевой Лавре.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 xml:space="preserve">Далее наш путь лежит в Гефсиманский Черниговский скит подворье Троице-Сергиевой Лавры. 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>Скит – это уединённое место, где живут монахи, но главное, ради чего сюда приезжают туристы, находится под землей - это церкви, переходящие одна в другую и монашеские кельи.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по-монастырски 850 (₽)</w:t>
            </w:r>
            <w:r w:rsidR="00B30C9E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В трапезной при монастыре мы отведаем настоящий монастырский обед из натуральных продуктов.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Переезд в Переславль-Залесский</w:t>
            </w:r>
            <w:r w:rsidRPr="003D5CF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Мы прогуляемся по городу Переславль-Залесский, который был</w:t>
            </w:r>
          </w:p>
          <w:p w:rsid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основанный Юрием Долгоруким и стал столицей обширного княжества.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 xml:space="preserve">Здесь зародилась потешная флотилия Петра I, а в 1803 году был открыт один из первых провинциальных музеев России - Ботный дом, который мы посетим. Богатое ряпушкой </w:t>
            </w:r>
            <w:r w:rsidRPr="00B30C9E">
              <w:rPr>
                <w:rFonts w:ascii="Arial" w:hAnsi="Arial" w:cs="Arial"/>
                <w:b/>
                <w:sz w:val="18"/>
                <w:szCs w:val="18"/>
              </w:rPr>
              <w:t>Плющеево озеро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издавна славилось своей рыбой, которая подавалась к царскому столу в Москве.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Ужин 950 (₽)</w:t>
            </w:r>
            <w:r w:rsidR="00B30C9E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Размещение в гостинице выбранной категории «Переславль» 3*.</w:t>
            </w:r>
          </w:p>
        </w:tc>
      </w:tr>
      <w:tr w:rsidR="0044103D" w:rsidRPr="001D79FA" w:rsidTr="00CB0A6C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103D" w:rsidRDefault="0072168C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Завтрак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Отъезд в Ростов Великий.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Здесь начнутся увлекательные приключения, где вы станете настоящими боярами, откроете для себя местные достопримечательности через увлекательный КВЕСТ,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почувствуете себя героями любимых фильмов, сыщиками и историками, найдёте команду друзей и отлично проведете время.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 xml:space="preserve">Словно сказочный град из сказок А. С. Пушкина расположился он на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берегу озера Неро,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а в центре —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Ростовский Кремль</w:t>
            </w:r>
            <w:r w:rsidRPr="003D5CF9">
              <w:rPr>
                <w:rFonts w:ascii="Arial" w:hAnsi="Arial" w:cs="Arial"/>
                <w:sz w:val="18"/>
                <w:szCs w:val="18"/>
              </w:rPr>
              <w:t>, который мы посетим с экскурсией. И пусть сам город только по традиции принято называть Великим, все равно в древней архитектуре кремля ощущаешь величие, мощь.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Любуясь фресками XVII века, узнаются библейские сюжеты.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Многие туристы, гуляя по кремлевской территории, вспоминают кадры из фильма «Иван Васильевич меняет профессию» — знал режиссер Гайдай, где снимать фильм.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Свободное время для прогулки или доп. экскурсии: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Дополнительно предлагаем вам посетить Музей Финифти (зимнее время) 950 (₽)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Ростовская финифть</w:t>
            </w:r>
            <w:r w:rsidRPr="003D5CF9">
              <w:rPr>
                <w:rFonts w:ascii="Arial" w:hAnsi="Arial" w:cs="Arial"/>
                <w:sz w:val="18"/>
                <w:szCs w:val="18"/>
              </w:rPr>
              <w:t>, развивавшаяся на протяжении многих столетий, представляет поистине уникальное явление в России. На наконечники стрел или орудия крестьянского труда можно посмотреть и в любом другом музее, но такой коллекции финифти, пожалуй, нигде больше не увидеть. В экспозиции и иконопись прошлых веков, и портретная живопись, и "иконы" советских вождей.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Дополнительно предлагаем вам посетить Переходы Ростовског</w:t>
            </w:r>
            <w:r>
              <w:rPr>
                <w:rFonts w:ascii="Arial" w:hAnsi="Arial" w:cs="Arial"/>
                <w:b/>
                <w:sz w:val="18"/>
                <w:szCs w:val="18"/>
              </w:rPr>
              <w:t>о кремля (летнее время) 950 (₽)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lastRenderedPageBreak/>
              <w:t>Вы сможете прогуляться по стенам кремля, насладиться чудесными видами и посетить 2 надвратных храма с потрясающими фресками.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по-ростовски с луковой булочкой 850 (₽)</w:t>
            </w:r>
            <w:r w:rsidR="00B30C9E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Отъезд в Ярославль.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Вы прогуляетесь по городу, основанному Ярославом Мудрым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еще в XI веке в месте слияния рек Волги и Которосли. Увидите, что Ярославль только хорошеет с годами, вы полюбуетесь знаменитой стрелкой и храмами 17 века.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Храм Ильи Пророка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— настоящий шедевр древнерусской архитектуры и живописи и один из самых узнаваемых символов города. Он был построен богатыми купцами братьями Скрипиными. 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 xml:space="preserve">Уникальность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Ильинского храма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в том, что здесь полностью сохранилось художественное убранство,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>удивляющее своей сохранностью подлинные росписи XVII века. (с мая по сентябрь)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Отправление в Кострому.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Вечером вас ждет Боярский ужин 2000 (₽).</w:t>
            </w:r>
            <w:r w:rsidRPr="003D5CF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3D5CF9" w:rsidRDefault="003D5CF9" w:rsidP="00C84D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 xml:space="preserve">В боярской гриднице царит атмосфера веселья и гостеприимства. На столах уже яства ожидают гостей. Просим всех гостей к столу рассаживаться по старшинству во главе с боярином. </w:t>
            </w:r>
          </w:p>
          <w:p w:rsidR="00310042" w:rsidRPr="003D5CF9" w:rsidRDefault="003D5CF9" w:rsidP="00C84D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>Весело застольничать будем с песнями да плясками, шутками да играми.</w:t>
            </w:r>
          </w:p>
        </w:tc>
      </w:tr>
      <w:tr w:rsidR="00843A73" w:rsidRPr="001D79FA" w:rsidTr="00CB0A6C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43A73" w:rsidRDefault="00843A73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Завтрак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Нас ждет экскурсия в самом северном городе на «Золотом кольце» - Костроме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 xml:space="preserve">Это удивительно уютный, тихий и спокойный город. Здесь можно отдохнуть от бешеного ритма больших городов, полюбоваться абсолютно круглой «сковородкой», так называют центральную Сусанинскую площадь Костромы.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Благодаря бессмертному подвигу крестьянина Ивана Сусанина из села Домнино, первый царь из династии Романовых Михаил смог взойти на престол</w:t>
            </w:r>
            <w:r w:rsidRPr="003D5CF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Дополнительно предлагаем вам посетить Музей Сыра с де</w:t>
            </w:r>
            <w:r>
              <w:rPr>
                <w:rFonts w:ascii="Arial" w:hAnsi="Arial" w:cs="Arial"/>
                <w:b/>
                <w:sz w:val="18"/>
                <w:szCs w:val="18"/>
              </w:rPr>
              <w:t>густацией 900 (₽)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Эта вкусную экскурсию проведет сырный сомелье, знающий так много о сыре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. Вы пройдете с ним по комнатам старинного особняка, услышите самые необыкновенные факты об известном Костромском сыре и сыроделии. Здесь можно открыть целый мир под названием "Сыр".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 xml:space="preserve">А следом попав в Дегустационный "подвал" </w:t>
            </w:r>
            <w:r w:rsidRPr="003D5CF9">
              <w:rPr>
                <w:rFonts w:ascii="Arial" w:hAnsi="Arial" w:cs="Arial"/>
                <w:sz w:val="18"/>
                <w:szCs w:val="18"/>
              </w:rPr>
              <w:t>Вы можете попробовать множество наивкуснейших сыров и не только, узнавая новые и новые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>факты...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Заглянем в музей льна и бересты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>Здесь своими глазами мы увидим чудо- процесс превращения льняной соломы в крестьянские рубахи. Весело кружится веретено, и льняную ниточку тянут из кудели в умелые руки мастерицы. Ниточки сплетаются в полотна, а полотна в рубахи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. В музее представлены образцы льняных изделий разных времен и технологии производства.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Проезжая в автобусе по мосту через реку Кострома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, перед вами откроется потрясающий вид на Ипатьевский монастырь. Вы познакомитесь с его незыблемой архитектурой.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Это душа и сердце Костромы, хрестоматийная колыбель дома Романовых, объект культурного наследия России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. Монастырь возвышается на пологом берегу реки Костромы, отражая свои древние стены, приземистые башни и золотые главки собора в тихом течении ее вод.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Судьба Ипатьевского монастыря неразрывно связана с судьбой России: в 1613 г. здесь был избран на царство Михаил Романов — основатель будущей 300-летней династии русских государей. У Монастыря вам предоставляется время для самостоятельного осмотра или свободное время.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Далее вы посетите Костромскую слободу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- это не просто коллекция деревянных построек - это живое, дышащее свидетельство мастерства русских строителей. Воздух здесь густой с запахом сосны и шепотом истории. 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 xml:space="preserve">Посмотрите на жилые дома, почувствуйте грубые бревна под вашей рукой, представьте людей, живших в этих стенах. </w:t>
            </w:r>
            <w:r w:rsidRPr="003D5CF9">
              <w:rPr>
                <w:rFonts w:ascii="Arial" w:hAnsi="Arial" w:cs="Arial"/>
                <w:sz w:val="18"/>
                <w:szCs w:val="18"/>
              </w:rPr>
              <w:t>Дома тут совершенно разнообразные по размеру, исполнению и обстановке: есть просторные и богатые, а есть маленькие</w:t>
            </w:r>
            <w:r w:rsidRPr="003D5CF9">
              <w:rPr>
                <w:rFonts w:ascii="Arial" w:hAnsi="Arial" w:cs="Arial"/>
                <w:b/>
                <w:sz w:val="18"/>
                <w:szCs w:val="18"/>
              </w:rPr>
              <w:t>. В домах, как водится, кухонная утварь, лавки, сундуки, иконы и прочие предметы быта.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Рядом часовня и церковь, колодцы, дровницы и хозяйственные постройки. Всё аутентично и реально, будто и вправду здесь кто-то недавно наколол дров или возьмет коромысло и пойдет по воду.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по-костромски 850 (₽)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99425A" w:rsidRDefault="0099425A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Отъезд в Плёс.</w:t>
            </w:r>
          </w:p>
          <w:p w:rsid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Чистый воздух, матушка Волга, деревенская тишина и дух Руси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, — все это полюбившийся туристам город старины и пейзажей, красив он в целом, как изумительная панорама, красив и в каждой своей детали, в каждом закоулке, великолепие которого донес до нас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художник Исаак Левитан.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5608E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Увидите жилые дома плёсского купечества — великолепные образцы русского классицизма и барокко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 xml:space="preserve">На горе Свободы находится старейший храм города - Успенский собор 1699 г. 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- самая древняя достопримечательность городского зодчества. Сразу по маршруту у нас Музейно-выставочный комплекс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“Присутственные места”.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 На входе вас встретит памятник Василию I. </w:t>
            </w:r>
          </w:p>
          <w:p w:rsidR="0015608E" w:rsidRDefault="0015608E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На набережной расположился мемориальный дом музей великого художника И. И. Левитана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, недалеко от церкви Святой Варвары, рядом с пристанью, где снимали часть эпизодов “Жестокий романс” </w:t>
            </w:r>
            <w:r w:rsidRPr="003D5CF9">
              <w:rPr>
                <w:rFonts w:ascii="Arial" w:hAnsi="Arial" w:cs="Arial"/>
                <w:sz w:val="18"/>
                <w:szCs w:val="18"/>
              </w:rPr>
              <w:lastRenderedPageBreak/>
              <w:t>вас встретят две новые скульптуры, ставшие новыми достопримечательностями города: «Плесская кошка» и «Дачница».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>В</w:t>
            </w:r>
            <w:r w:rsidRPr="00B30C9E">
              <w:rPr>
                <w:rFonts w:ascii="Arial" w:hAnsi="Arial" w:cs="Arial"/>
                <w:b/>
                <w:sz w:val="18"/>
                <w:szCs w:val="18"/>
              </w:rPr>
              <w:t xml:space="preserve">о время речной прогулки по величественной Волге </w:t>
            </w:r>
            <w:r w:rsidRPr="003D5CF9">
              <w:rPr>
                <w:rFonts w:ascii="Arial" w:hAnsi="Arial" w:cs="Arial"/>
                <w:sz w:val="18"/>
                <w:szCs w:val="18"/>
              </w:rPr>
              <w:t>вы насладитесь захватывающими видами живописных берегов, полюбуетесь знаковыми достопримечательностями и полностью погрузитесь в природное очарование этой великой русской реки.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5CF9">
              <w:rPr>
                <w:rFonts w:ascii="Arial" w:hAnsi="Arial" w:cs="Arial"/>
                <w:sz w:val="18"/>
                <w:szCs w:val="18"/>
              </w:rPr>
              <w:t xml:space="preserve">Далее мы отправляемся в город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 xml:space="preserve">Иваново - пожалуй, единственный город в России наделенный множеством прозвищ. </w:t>
            </w:r>
            <w:r w:rsidRPr="003D5CF9">
              <w:rPr>
                <w:rFonts w:ascii="Arial" w:hAnsi="Arial" w:cs="Arial"/>
                <w:sz w:val="18"/>
                <w:szCs w:val="18"/>
              </w:rPr>
              <w:t xml:space="preserve">Его называют Ситцевый край, Город невест и даже Русский Манчестер. Несмотря на довольно непродолжительную историю, на сегодняшний день г. Иваново входит в Золотое кольцо России.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Путевой рассказ о городе.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D5CF9" w:rsidRPr="00B30C9E" w:rsidRDefault="00B30C9E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Прибытие во Владимир.</w:t>
            </w:r>
          </w:p>
          <w:p w:rsidR="003D5CF9" w:rsidRPr="003D5CF9" w:rsidRDefault="003D5CF9" w:rsidP="003D5CF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5CF9">
              <w:rPr>
                <w:rFonts w:ascii="Arial" w:hAnsi="Arial" w:cs="Arial"/>
                <w:b/>
                <w:sz w:val="18"/>
                <w:szCs w:val="18"/>
              </w:rPr>
              <w:t>Размещение в гостинице 3*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в номерах выбранной категории.</w:t>
            </w:r>
          </w:p>
          <w:p w:rsidR="00843A73" w:rsidRPr="00F652E8" w:rsidRDefault="003D5CF9" w:rsidP="003D5CF9">
            <w:pPr>
              <w:spacing w:after="0" w:line="240" w:lineRule="auto"/>
            </w:pPr>
            <w:r w:rsidRPr="003D5CF9">
              <w:rPr>
                <w:rFonts w:ascii="Arial" w:hAnsi="Arial" w:cs="Arial"/>
                <w:b/>
                <w:color w:val="FF0000"/>
                <w:sz w:val="18"/>
                <w:szCs w:val="18"/>
              </w:rPr>
              <w:t>Ужин 950 (₽)</w:t>
            </w:r>
            <w:r w:rsidR="00B30C9E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CB0244" w:rsidRPr="001D79FA" w:rsidTr="00ED0F05">
        <w:trPr>
          <w:gridAfter w:val="1"/>
          <w:wAfter w:w="10" w:type="dxa"/>
          <w:trHeight w:val="123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CB0244" w:rsidRDefault="00CB0244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Завтрак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99425A" w:rsidRDefault="0099425A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Отправление в Суздаль.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Прогулка начнется в центре Суздаля на Красной площади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, к которой примыкает один из старейших монастырей города - Ризоположенский.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Он был основан в 1207 году и связан с суздальской святой – Евфросиньей</w:t>
            </w:r>
            <w:r w:rsidRPr="0015608E">
              <w:rPr>
                <w:rFonts w:ascii="Arial" w:hAnsi="Arial" w:cs="Arial"/>
                <w:sz w:val="18"/>
                <w:szCs w:val="18"/>
              </w:rPr>
              <w:t>. Именно благодаря её молитвам смогли спастись жители древнего Суздаля от нашествия хана Батыя.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 xml:space="preserve">Далее заглянем на улицу Старая. 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Она ведет к другому центру притяжения людей - </w:t>
            </w:r>
            <w:r w:rsidRPr="00B30C9E">
              <w:rPr>
                <w:rFonts w:ascii="Arial" w:hAnsi="Arial" w:cs="Arial"/>
                <w:b/>
                <w:sz w:val="18"/>
                <w:szCs w:val="18"/>
              </w:rPr>
              <w:t>Торговой площади и Торговым рядам.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Улица Старая одна из самых древних в Суздале и вплоть до конца XVIII века была частью центральной улицы города. </w:t>
            </w:r>
            <w:r w:rsidRPr="00B30C9E">
              <w:rPr>
                <w:rFonts w:ascii="Arial" w:hAnsi="Arial" w:cs="Arial"/>
                <w:b/>
                <w:sz w:val="18"/>
                <w:szCs w:val="18"/>
              </w:rPr>
              <w:t>В начале XX века она называлась Старая Владимирская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. Сейчас многим эта улица известна как место съемки эпизодов фильма «Женитьба Бальзаминова», именно тут находится </w:t>
            </w:r>
            <w:r w:rsidRPr="00ED0F05">
              <w:rPr>
                <w:rFonts w:ascii="Arial" w:hAnsi="Arial" w:cs="Arial"/>
                <w:b/>
                <w:sz w:val="18"/>
                <w:szCs w:val="18"/>
              </w:rPr>
              <w:t>дом Бальзаминова</w:t>
            </w:r>
            <w:r w:rsidRPr="0015608E">
              <w:rPr>
                <w:rFonts w:ascii="Arial" w:hAnsi="Arial" w:cs="Arial"/>
                <w:sz w:val="18"/>
                <w:szCs w:val="18"/>
              </w:rPr>
              <w:t>, в котором мелкий чиновник Мих</w:t>
            </w:r>
            <w:r w:rsidR="00B30C9E">
              <w:rPr>
                <w:rFonts w:ascii="Arial" w:hAnsi="Arial" w:cs="Arial"/>
                <w:sz w:val="18"/>
                <w:szCs w:val="18"/>
              </w:rPr>
              <w:t xml:space="preserve">аил Бальзаминов и его маменька </w:t>
            </w:r>
            <w:r w:rsidRPr="0015608E">
              <w:rPr>
                <w:rFonts w:ascii="Arial" w:hAnsi="Arial" w:cs="Arial"/>
                <w:sz w:val="18"/>
                <w:szCs w:val="18"/>
              </w:rPr>
              <w:t>мечтают о браке по расчёту.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0C9E">
              <w:rPr>
                <w:rFonts w:ascii="Arial" w:hAnsi="Arial" w:cs="Arial"/>
                <w:b/>
                <w:sz w:val="18"/>
                <w:szCs w:val="18"/>
              </w:rPr>
              <w:t>Далее наш путь пойдет к Торговым рядам</w:t>
            </w:r>
            <w:r w:rsidRPr="0015608E">
              <w:rPr>
                <w:rFonts w:ascii="Arial" w:hAnsi="Arial" w:cs="Arial"/>
                <w:sz w:val="18"/>
                <w:szCs w:val="18"/>
              </w:rPr>
              <w:t>, там мы остановимся и полюбуемся восхитительными видами Суздаля с одной из нескольких смотровых площадок, а также посмотрим, чем богаты местные лавочки.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Также мы увидим здание самого старого трактира Суздаля, сейчас там расположилась уютное кафе</w:t>
            </w:r>
            <w:r w:rsidRPr="0015608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На Кремлевской улице по традиции расположился знаменитый Суздальский Кремль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, на башне которого основательно расположились необычные часы. Их циферблат похож на куранты Московского Кремля, но вместо цифр на нем изображены буквы кириллицы.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Мы посетим Богородице-Рождественский собор,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в котором разместились ценнейшие памятники декоративно-прикладного искусства и древнерусской живописи XIII-XVII веков: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Золотые врата собора начала XIII века с евангельскими сюжетами на черных медных пластинах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 xml:space="preserve">Царские врата, выносные фонари, кресты и иконы из иконостаса собора XVII века. </w:t>
            </w:r>
            <w:r w:rsidRPr="0015608E">
              <w:rPr>
                <w:rFonts w:ascii="Arial" w:hAnsi="Arial" w:cs="Arial"/>
                <w:sz w:val="18"/>
                <w:szCs w:val="18"/>
              </w:rPr>
              <w:t>Особо выделяется большая водосвятная чаша XIX века в форме самовара с четырьмя кранами. Эти экспонаты свидетельствуют о богатых культурных традициях Суздальской земли и самом городе как о значительном центре православия и русской национальной культуры.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При посещении Кремля мы узнаем историю Суздаля с древнейших времен до начала XX века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: расцвет в XII-XIII веках, монгольское нашествие, образование княжества, разорение в Смутное время, экономический подъем в XVII-XVIII веках, превращение в уездный город в XIX веке.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Особое внимание уделено развитию монастырей и формированию уникального архитектурного ансамбля</w:t>
            </w:r>
            <w:r w:rsidRPr="0015608E">
              <w:rPr>
                <w:rFonts w:ascii="Arial" w:hAnsi="Arial" w:cs="Arial"/>
                <w:sz w:val="18"/>
                <w:szCs w:val="18"/>
              </w:rPr>
              <w:t>. Многочисленные подлинные экспонаты воссоздают внешний облик города и знакомят с духовной жизнью, занятиями и бытом горожан в разные эпохи.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Далее пройдем по мосту через Каменку и продолжим обзорную экскурсию по Суздалю на автобусе до одного из самых значимых объектов – Спасо -Евфимиева монастыря</w:t>
            </w:r>
            <w:r w:rsidRPr="0015608E">
              <w:rPr>
                <w:rFonts w:ascii="Arial" w:hAnsi="Arial" w:cs="Arial"/>
                <w:sz w:val="18"/>
                <w:szCs w:val="18"/>
              </w:rPr>
              <w:t>. Он расположился на окраине Суздаля, на левом, высоком берегу реки Каменки. В нем отразилась вся непростая история нашего государства. Он производит невероятно сильное впечатление, своим могучим обликом.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Дополнительно предлагаем вам посетить территорию Спасо-Евфимиева монастыря и интерьеры Спасо-Преображенского собора 1000 (₽)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«по-крестьянски» 950 (₽)</w:t>
            </w:r>
            <w:r w:rsidR="00ED0F05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 xml:space="preserve">Время для прогулки или услуги </w:t>
            </w:r>
            <w:r w:rsidR="00ED0F05">
              <w:rPr>
                <w:rFonts w:ascii="Arial" w:hAnsi="Arial" w:cs="Arial"/>
                <w:sz w:val="18"/>
                <w:szCs w:val="18"/>
              </w:rPr>
              <w:t>согласно приобретенным пакетам:</w:t>
            </w:r>
          </w:p>
          <w:p w:rsidR="0015608E" w:rsidRPr="00ED0F05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Дополнительно дегустация 700 (₽)</w:t>
            </w:r>
            <w:r w:rsidR="00ED0F0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Приглашаем вас на уникальную дегустацию, где вы сможете попробовать 10 видов медовухи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. Вас ждёт погружение в атмосферу старины и традиций. Стрелец укажет вам путь к медовому погребу, а у входа вас встретит гостеприимная хозяйка. Она пригласит вас за дубовый стол и расскажет старинные легенды.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Затем начнётся самое интересное — дегустация медовухи!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Вы сможете оценить разнообразие вкусов и ароматов этого традиционного напитка. А на закуску вам предложат п</w:t>
            </w:r>
            <w:r w:rsidR="00ED0F05">
              <w:rPr>
                <w:rFonts w:ascii="Arial" w:hAnsi="Arial" w:cs="Arial"/>
                <w:sz w:val="18"/>
                <w:szCs w:val="18"/>
              </w:rPr>
              <w:t>ечёные яблоки и мочёную рябину.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Возвращение во Владимир.</w:t>
            </w:r>
          </w:p>
          <w:p w:rsidR="009052EF" w:rsidRPr="00891BA8" w:rsidRDefault="0015608E" w:rsidP="0031004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color w:val="FF0000"/>
                <w:sz w:val="18"/>
                <w:szCs w:val="18"/>
              </w:rPr>
              <w:t>Ужин 950 (₽)</w:t>
            </w:r>
            <w:r w:rsidR="00ED0F05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310042" w:rsidRPr="001D79FA" w:rsidTr="00CB0A6C">
        <w:trPr>
          <w:gridAfter w:val="1"/>
          <w:wAfter w:w="10" w:type="dxa"/>
          <w:trHeight w:val="6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10042" w:rsidRDefault="00310042" w:rsidP="007216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Прогулка по Владимиру начнется от Золотых ворот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– памятника древнерусской архитектуры и известнейшему военно-оборонительному сооружению 12 века. 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 xml:space="preserve">Построены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они по указу князя Андрея Боголюбского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. Именно на этот период приходится расцвет города Владимира и строительство многих гражданских, религиозных и оборонительных сооружений. Памятник архитектуры включен в список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наследия ЮНЕСКО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(в настоящее время находятся на реконструкции).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Далее наш маршрут пройдет по самобытной Георгиевской улице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, раньше она была сердцем Нового города, здесь в XII веке располагался двор князя Юрия Долгорукого. По дороге вы повстречаете много интересных персонажей: ученого кота, художника, скульптуру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Владимирскому Пожарному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с действующей водокачкой – механизмом XIX века, шалопая и филера. </w:t>
            </w:r>
          </w:p>
          <w:p w:rsid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Вы увидите символ старого города – памятник Владимирской вишне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и узнаете, чем она славилась. Специально для туристов на улице оборудованы две смотровые площадки, откуда открывается прекрасный вид на берега Клязьмы и великолепный Успенский собор. Рядом с первой городской аптекой XVIII века находится памятник фармацевту, по легенде, для крепкого здоровья, нужно потереть его нос и лысину.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Затем мы попадем в мир сказок и волшебства, отважных воинов, духов и нечисти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В музее Бабуся-Ягуся из уст богатыря русского вы узнаете о подвигах былинных и походах неслыханных</w:t>
            </w:r>
            <w:r w:rsidRPr="0015608E">
              <w:rPr>
                <w:rFonts w:ascii="Arial" w:hAnsi="Arial" w:cs="Arial"/>
                <w:sz w:val="18"/>
                <w:szCs w:val="18"/>
              </w:rPr>
              <w:t>. Здесь Баба Яга покажет вам свою лесную избушку и ее необычных жителей героев мифов и легенд. На увлекательном мастер-классе каждый сможет сделать свое богатырское зелье, которое восстановит силы и здоровье.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Также у вас будет время для покупки сказочных сувениров и косметики в молодильной лавке.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Здесь вы найдёте всё, что нужно для создания атмосферы волшебства и сказки.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Далее отправимся на Соборную площадь – это самое сердце Владимира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, где старинные соборы и церкви возвышаются над площадью, создавая атмосферу духовности и величия.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Пройдя через живописный парк Липки мы посетим Успенский собор (включен в список наследия ЮНЕСКО)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>уникальный памятник Владимиро-Суздальского зодчества с фресками выдающегося иконописца Андрея Рублева,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 далее полюбуемся архитектурой и разгадаем тайны узоров Дмитриевского собора – великолепного образца древнерусской пластики и белокаменной резьбы.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Обед «по-княжески» с курником 850 (₽)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Отъезд в Боголюбово.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Вы посетите живописное, старинное село Боголюбово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 xml:space="preserve">Именно здесь князем Андреем Боголюбским в 12 веке был основан Свято-Боголюбский монастырь. 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Он считается одним из древнейших на Руси и построен на месте чудесного явления князю Божией Матери. Здесь также была основана его резиденция, элементы палат которой — это единственная гражданская постройка домонгольской Руси, дошедшая до нашего </w:t>
            </w:r>
            <w:r w:rsidRPr="0015608E">
              <w:rPr>
                <w:rFonts w:ascii="Arial" w:hAnsi="Arial" w:cs="Arial"/>
                <w:b/>
                <w:sz w:val="18"/>
                <w:szCs w:val="18"/>
              </w:rPr>
              <w:t xml:space="preserve">времени (включена в список наследия ЮНЕСКО). </w:t>
            </w:r>
          </w:p>
          <w:p w:rsid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>Также на территории монастыря располагается храм Рождества Богородицы 12 века</w:t>
            </w:r>
            <w:r w:rsidRPr="0015608E">
              <w:rPr>
                <w:rFonts w:ascii="Arial" w:hAnsi="Arial" w:cs="Arial"/>
                <w:sz w:val="18"/>
                <w:szCs w:val="18"/>
              </w:rPr>
              <w:t xml:space="preserve">, до нашего времени сохранилась только его нижняя часть, на основании которого уже в 18 веке была возведена новая церковь. Далее мы пройдем через монастырский пруд и отправимся в небольшое паломничество по Боголюбовскому лугу к жемчужине </w:t>
            </w:r>
            <w:r w:rsidRPr="00B30C9E">
              <w:rPr>
                <w:rFonts w:ascii="Arial" w:hAnsi="Arial" w:cs="Arial"/>
                <w:b/>
                <w:sz w:val="18"/>
                <w:szCs w:val="18"/>
              </w:rPr>
              <w:t>Древнерусской архитектуры - церкви Покрова на Нерли</w:t>
            </w:r>
            <w:r w:rsidRPr="0015608E">
              <w:rPr>
                <w:rFonts w:ascii="Arial" w:hAnsi="Arial" w:cs="Arial"/>
                <w:sz w:val="18"/>
                <w:szCs w:val="18"/>
              </w:rPr>
              <w:t>. Луг в излучине реки Нерль является заповедной зоной. Вы пройдете к храму по пешеходной тропе в окружении щебечущих птиц, порхающих бабочек, ощутите аромат более чем двухсот видов трав и цветов.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b/>
                <w:sz w:val="18"/>
                <w:szCs w:val="18"/>
              </w:rPr>
              <w:t xml:space="preserve">Точеный образ храма известен всему миру, именно его часто сравнивают с изящным и нежным лебедем, плывущим в синих водах. </w:t>
            </w:r>
            <w:r w:rsidRPr="0015608E">
              <w:rPr>
                <w:rFonts w:ascii="Arial" w:hAnsi="Arial" w:cs="Arial"/>
                <w:sz w:val="18"/>
                <w:szCs w:val="18"/>
              </w:rPr>
              <w:t>Каждую весну во время разлива вода может доходить практически до стен храма и создается ощущение, что он парит над землей.</w:t>
            </w: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5608E" w:rsidRPr="0015608E" w:rsidRDefault="0015608E" w:rsidP="001560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Отправление во Владимир.</w:t>
            </w:r>
          </w:p>
          <w:p w:rsidR="0015608E" w:rsidRPr="00ED0F05" w:rsidRDefault="0015608E" w:rsidP="0015608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D0F05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Отъезд в Москву.</w:t>
            </w:r>
          </w:p>
          <w:p w:rsidR="00310042" w:rsidRPr="0015608E" w:rsidRDefault="0015608E" w:rsidP="001560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D0F05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Отправление на автобусе или на жд транспорте.</w:t>
            </w:r>
          </w:p>
        </w:tc>
      </w:tr>
      <w:tr w:rsidR="00FA0C74" w:rsidRPr="001D79FA" w:rsidTr="004970F2">
        <w:trPr>
          <w:trHeight w:val="170"/>
        </w:trPr>
        <w:tc>
          <w:tcPr>
            <w:tcW w:w="10236" w:type="dxa"/>
            <w:gridSpan w:val="3"/>
            <w:vAlign w:val="center"/>
          </w:tcPr>
          <w:p w:rsidR="00FA0C74" w:rsidRDefault="00FA0C74" w:rsidP="00D966A6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>проживание в гостинице по программе в номерах выбранной категории - стандартные номера в отелях 3-4* или 4-6 местные номера в хостелах;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>питание по программе;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>экскурсионная программа;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>входные билеты в музеи;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>услуги гида;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(микроавтобус при группе до 18 человек);</w:t>
            </w:r>
          </w:p>
          <w:p w:rsidR="00891BA8" w:rsidRPr="0015608E" w:rsidRDefault="0015608E" w:rsidP="0015608E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</w:rPr>
              <w:t>ЖД билеты.</w:t>
            </w:r>
          </w:p>
          <w:p w:rsidR="0015608E" w:rsidRPr="00D966A6" w:rsidRDefault="0015608E" w:rsidP="0015608E">
            <w:pPr>
              <w:spacing w:after="0" w:line="240" w:lineRule="auto"/>
              <w:ind w:left="720"/>
              <w:rPr>
                <w:b/>
                <w:lang w:eastAsia="ru-RU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 стоимость тура не включено</w:t>
            </w:r>
          </w:p>
          <w:p w:rsidR="00B30C9E" w:rsidRDefault="0015608E" w:rsidP="0015608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Пакет дегустационный:</w:t>
            </w:r>
            <w:r w:rsidR="00B30C9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Музея Сыра с дегустацией (Кострома), </w:t>
            </w:r>
          </w:p>
          <w:p w:rsidR="0015608E" w:rsidRPr="0015608E" w:rsidRDefault="0015608E" w:rsidP="00B30C9E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Дегустация медовухи (Суздаль) - 1600 ₽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B30C9E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Пакет музейный:</w:t>
            </w: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Музей Финифти (зимнее время) или Переходы</w:t>
            </w:r>
          </w:p>
          <w:p w:rsidR="00B30C9E" w:rsidRPr="00B30C9E" w:rsidRDefault="0015608E" w:rsidP="00B30C9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Ростовского кремля (летнее время),</w:t>
            </w:r>
            <w:r w:rsidR="00B30C9E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B30C9E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территории и интерьеров Спасо-Евфимиева монастыря и </w:t>
            </w:r>
          </w:p>
          <w:p w:rsidR="0015608E" w:rsidRPr="0015608E" w:rsidRDefault="0015608E" w:rsidP="00B30C9E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Спасо-Преображенского собора - 1950 ₽</w:t>
            </w:r>
          </w:p>
          <w:p w:rsidR="0015608E" w:rsidRPr="0015608E" w:rsidRDefault="0015608E" w:rsidP="0015608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Ужины по программе (4) - 4850 ₽</w:t>
            </w:r>
          </w:p>
          <w:p w:rsidR="00891BA8" w:rsidRPr="0015608E" w:rsidRDefault="0015608E" w:rsidP="0015608E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lang w:eastAsia="ru-RU"/>
              </w:rPr>
            </w:pP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(₽)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15608E">
              <w:rPr>
                <w:rFonts w:ascii="Arial" w:hAnsi="Arial" w:cs="Arial"/>
                <w:sz w:val="18"/>
                <w:szCs w:val="18"/>
                <w:lang w:eastAsia="ru-RU"/>
              </w:rPr>
              <w:t>Доплата за иностранного гражданина - 500 ₽</w:t>
            </w:r>
          </w:p>
          <w:p w:rsidR="0015608E" w:rsidRPr="00D966A6" w:rsidRDefault="0015608E" w:rsidP="0015608E">
            <w:pPr>
              <w:pStyle w:val="a4"/>
              <w:spacing w:after="0" w:line="240" w:lineRule="auto"/>
              <w:rPr>
                <w:lang w:eastAsia="ru-RU"/>
              </w:rPr>
            </w:pP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966A6">
              <w:rPr>
                <w:rFonts w:ascii="Arial" w:hAnsi="Arial" w:cs="Arial"/>
                <w:b/>
                <w:color w:val="FF0000"/>
                <w:sz w:val="18"/>
                <w:szCs w:val="18"/>
              </w:rPr>
              <w:t>*За дополнительную плату, оплачивается на маршруте.</w:t>
            </w:r>
          </w:p>
          <w:p w:rsidR="00D966A6" w:rsidRP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Дополнительные экскурсии состоятся при наборе группы от 10 человек, </w:t>
            </w:r>
          </w:p>
          <w:p w:rsidR="00D966A6" w:rsidRDefault="00D966A6" w:rsidP="00D966A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D966A6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заказывается при бронировании тура или на маршруте.</w:t>
            </w:r>
          </w:p>
          <w:p w:rsidR="00883D7B" w:rsidRPr="0041714F" w:rsidRDefault="00883D7B" w:rsidP="00883D7B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004171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Стоимость доп.</w:t>
            </w:r>
            <w:r w:rsidR="00891BA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4171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услуг на момент запроса может отличаться от указной на сайте, наличие и стоимость уточнять при бронировании тура.</w:t>
            </w:r>
          </w:p>
          <w:p w:rsidR="00883D7B" w:rsidRPr="006B3822" w:rsidRDefault="00883D7B" w:rsidP="00D966A6">
            <w:pPr>
              <w:spacing w:after="0" w:line="240" w:lineRule="auto"/>
              <w:rPr>
                <w:lang w:eastAsia="ru-RU"/>
              </w:rPr>
            </w:pPr>
          </w:p>
        </w:tc>
      </w:tr>
      <w:tr w:rsidR="00FA0C74" w:rsidRPr="001D79FA" w:rsidTr="004970F2">
        <w:trPr>
          <w:trHeight w:val="70"/>
        </w:trPr>
        <w:tc>
          <w:tcPr>
            <w:tcW w:w="10236" w:type="dxa"/>
            <w:gridSpan w:val="3"/>
            <w:vAlign w:val="center"/>
          </w:tcPr>
          <w:p w:rsidR="00FA0C74" w:rsidRDefault="00FA0C74" w:rsidP="00FA0C74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FA0C74" w:rsidRPr="00DC157C" w:rsidRDefault="00FA0C74" w:rsidP="00FA0C7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251EC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DC157C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A0C74" w:rsidRPr="001D79FA" w:rsidTr="004970F2">
        <w:tc>
          <w:tcPr>
            <w:tcW w:w="10236" w:type="dxa"/>
            <w:gridSpan w:val="3"/>
            <w:vAlign w:val="center"/>
          </w:tcPr>
          <w:p w:rsidR="00FA0C74" w:rsidRPr="00E710DB" w:rsidRDefault="00FA0C74" w:rsidP="00FA0C74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603F2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</w:t>
            </w:r>
            <w:r>
              <w:rPr>
                <w:rFonts w:ascii="Arial" w:hAnsi="Arial" w:cs="Arial"/>
                <w:sz w:val="18"/>
                <w:szCs w:val="18"/>
              </w:rPr>
              <w:t xml:space="preserve">ия объема предоставляемых услуг. </w:t>
            </w:r>
            <w:r w:rsidRPr="00EF672B">
              <w:rPr>
                <w:rFonts w:ascii="Arial" w:hAnsi="Arial" w:cs="Arial"/>
                <w:sz w:val="18"/>
                <w:szCs w:val="18"/>
              </w:rPr>
              <w:t xml:space="preserve">Возможна замена некоторых экскурсий на </w:t>
            </w:r>
            <w:r>
              <w:rPr>
                <w:rFonts w:ascii="Arial" w:hAnsi="Arial" w:cs="Arial"/>
                <w:sz w:val="18"/>
                <w:szCs w:val="18"/>
              </w:rPr>
              <w:t>равноценные. А также возможна замена</w:t>
            </w:r>
            <w:r w:rsidRPr="00EF672B">
              <w:rPr>
                <w:rFonts w:ascii="Arial" w:hAnsi="Arial" w:cs="Arial"/>
                <w:sz w:val="18"/>
                <w:szCs w:val="18"/>
              </w:rPr>
              <w:t xml:space="preserve"> гостиницы</w:t>
            </w:r>
            <w:r>
              <w:rPr>
                <w:rFonts w:ascii="Arial" w:hAnsi="Arial" w:cs="Arial"/>
                <w:sz w:val="18"/>
                <w:szCs w:val="18"/>
              </w:rPr>
              <w:t xml:space="preserve"> на такую же категорию</w:t>
            </w:r>
            <w:r w:rsidRPr="00EF672B">
              <w:rPr>
                <w:rFonts w:ascii="Arial" w:hAnsi="Arial" w:cs="Arial"/>
                <w:sz w:val="18"/>
                <w:szCs w:val="18"/>
              </w:rPr>
              <w:t xml:space="preserve"> или выше.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03F2">
              <w:rPr>
                <w:rFonts w:ascii="Arial" w:hAnsi="Arial" w:cs="Arial"/>
                <w:sz w:val="18"/>
                <w:szCs w:val="18"/>
              </w:rPr>
              <w:t>Продолжительнос</w:t>
            </w:r>
            <w:r>
              <w:rPr>
                <w:rFonts w:ascii="Arial" w:hAnsi="Arial" w:cs="Arial"/>
                <w:sz w:val="18"/>
                <w:szCs w:val="18"/>
              </w:rPr>
              <w:t xml:space="preserve">ть </w:t>
            </w:r>
            <w:r w:rsidRPr="001603F2">
              <w:rPr>
                <w:rFonts w:ascii="Arial" w:hAnsi="Arial" w:cs="Arial"/>
                <w:sz w:val="18"/>
                <w:szCs w:val="18"/>
              </w:rPr>
              <w:t>отдельных элементов</w:t>
            </w:r>
            <w:r>
              <w:rPr>
                <w:rFonts w:ascii="Arial" w:hAnsi="Arial" w:cs="Arial"/>
                <w:sz w:val="18"/>
                <w:szCs w:val="18"/>
              </w:rPr>
              <w:t xml:space="preserve"> программы</w:t>
            </w:r>
            <w:r w:rsidRPr="001603F2">
              <w:rPr>
                <w:rFonts w:ascii="Arial" w:hAnsi="Arial" w:cs="Arial"/>
                <w:sz w:val="18"/>
                <w:szCs w:val="18"/>
              </w:rPr>
              <w:t xml:space="preserve">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>
              <w:t xml:space="preserve"> </w:t>
            </w:r>
            <w:r w:rsidRPr="00EF672B">
              <w:rPr>
                <w:rFonts w:ascii="Arial" w:hAnsi="Arial" w:cs="Arial"/>
                <w:sz w:val="18"/>
                <w:szCs w:val="18"/>
              </w:rPr>
              <w:t>Время отправления и прибытия в Москву является ориентировочным и не может считаться обязательным пунктом программы.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672B">
              <w:rPr>
                <w:rFonts w:ascii="Arial" w:hAnsi="Arial" w:cs="Arial"/>
                <w:sz w:val="18"/>
                <w:szCs w:val="18"/>
              </w:rPr>
              <w:t>При количестве туристов в группе менее 20 человек может предоставляться микроавтобус иномарка туристического класса.</w:t>
            </w:r>
          </w:p>
        </w:tc>
      </w:tr>
      <w:tr w:rsidR="00FA0C74" w:rsidRPr="001D79FA" w:rsidTr="004970F2">
        <w:trPr>
          <w:trHeight w:val="184"/>
        </w:trPr>
        <w:tc>
          <w:tcPr>
            <w:tcW w:w="10236" w:type="dxa"/>
            <w:gridSpan w:val="3"/>
            <w:vAlign w:val="center"/>
          </w:tcPr>
          <w:p w:rsidR="00FA0C74" w:rsidRPr="007F6575" w:rsidRDefault="00FA0C74" w:rsidP="00FA0C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D4607B">
        <w:trPr>
          <w:trHeight w:val="1975"/>
        </w:trPr>
        <w:tc>
          <w:tcPr>
            <w:tcW w:w="10236" w:type="dxa"/>
            <w:gridSpan w:val="3"/>
            <w:vAlign w:val="center"/>
          </w:tcPr>
          <w:p w:rsidR="00D76A65" w:rsidRPr="001603F2" w:rsidRDefault="00D76A65" w:rsidP="00D76A6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603F2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883D7B" w:rsidRDefault="00883D7B" w:rsidP="00883D7B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  <w:r w:rsidRPr="006D35F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>При аннуляции тура возвращается стоимость за вычетом фпз оператора.</w:t>
            </w:r>
            <w:r w:rsidRPr="006D35FF">
              <w:rPr>
                <w:rFonts w:ascii="Arial" w:hAnsi="Arial" w:cs="Arial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 праздничные заезды </w:t>
            </w: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(уточнять при бронировании тура)</w:t>
            </w:r>
          </w:p>
          <w:p w:rsidR="00883D7B" w:rsidRPr="006D35FF" w:rsidRDefault="00883D7B" w:rsidP="00883D7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D76A65" w:rsidRPr="00E86FD4" w:rsidRDefault="00883D7B" w:rsidP="00D76A65">
            <w:pPr>
              <w:spacing w:after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  <w:r w:rsidRPr="006D35FF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  в течении 5 дней с момента подтверждения заявки;</w:t>
            </w:r>
            <w:r w:rsidRPr="006D35FF">
              <w:rPr>
                <w:rFonts w:ascii="Arial" w:hAnsi="Arial" w:cs="Arial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6D35FF">
              <w:rPr>
                <w:rFonts w:ascii="Arial" w:hAnsi="Arial" w:cs="Arial"/>
                <w:sz w:val="18"/>
                <w:szCs w:val="18"/>
              </w:rPr>
              <w:br/>
            </w:r>
            <w:r w:rsidRPr="006D35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 праздничные заезды </w:t>
            </w:r>
            <w:r w:rsidRPr="006D35F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(уточнять при бронировании тура)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="00D76A65" w:rsidRPr="00B9470E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:rsidR="00883D7B" w:rsidRPr="00A77562" w:rsidRDefault="00883D7B" w:rsidP="00883D7B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Собираясь в путешествие, пожалуйста, не забудьте взять с собой: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наличные для дополнительных расходов (на объектах маршрута могут отсутствовать терминалы бесконтактной оплаты или интернет)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паспорт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медицинский полис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зарядное устройство для смартфона, powerbank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бутылку воды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лейкопластырь, бинт, другие медикаменты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средства личной гигиены</w:t>
            </w:r>
          </w:p>
          <w:p w:rsidR="00883D7B" w:rsidRPr="00A77562" w:rsidRDefault="00883D7B" w:rsidP="00883D7B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удобную теплую одежду и обувь</w:t>
            </w:r>
          </w:p>
          <w:p w:rsidR="00883D7B" w:rsidRPr="00883D7B" w:rsidRDefault="00883D7B" w:rsidP="00D76A65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562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платок на голову (потребуется женщинам при посещении монастырей)</w:t>
            </w:r>
          </w:p>
          <w:p w:rsidR="001603F2" w:rsidRDefault="001603F2" w:rsidP="00D76A65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</w:p>
          <w:p w:rsidR="00401263" w:rsidRDefault="00401263" w:rsidP="00D76A65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0126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Гостиницы и отели по программе тура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  <w:p w:rsidR="00984BE2" w:rsidRPr="00984BE2" w:rsidRDefault="00401263" w:rsidP="00984BE2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 xml:space="preserve">Отель «Переславль» </w:t>
            </w:r>
            <w:r w:rsidR="00984BE2" w:rsidRPr="00984BE2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984BE2" w:rsidRPr="00984BE2">
              <w:rPr>
                <w:rFonts w:ascii="Arial" w:hAnsi="Arial" w:cs="Arial"/>
                <w:color w:val="000000"/>
                <w:sz w:val="18"/>
                <w:szCs w:val="18"/>
                <w:shd w:val="clear" w:color="auto" w:fill="FAFAFA"/>
              </w:rPr>
              <w:t xml:space="preserve">С762024010653) </w:t>
            </w:r>
          </w:p>
          <w:p w:rsidR="00984BE2" w:rsidRPr="00984BE2" w:rsidRDefault="006B3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https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://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tourism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.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fsa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.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gov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.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ru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ru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resorts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hotels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/78568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a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41-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c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608-11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ef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-92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da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-0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b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972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cdc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91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d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2/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about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</w:rPr>
                <w:t>-</w:t>
              </w:r>
              <w:r w:rsidR="00984BE2" w:rsidRPr="00984BE2">
                <w:rPr>
                  <w:rStyle w:val="a3"/>
                  <w:rFonts w:ascii="Arial" w:hAnsi="Arial" w:cs="Arial"/>
                  <w:sz w:val="18"/>
                  <w:szCs w:val="18"/>
                  <w:shd w:val="clear" w:color="auto" w:fill="FAFAFA"/>
                  <w:lang w:val="en-US"/>
                </w:rPr>
                <w:t>resort</w:t>
              </w:r>
            </w:hyperlink>
          </w:p>
          <w:p w:rsidR="00401263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4BE2">
              <w:rPr>
                <w:rFonts w:ascii="Arial" w:hAnsi="Arial" w:cs="Arial"/>
                <w:b/>
                <w:sz w:val="18"/>
                <w:szCs w:val="18"/>
              </w:rPr>
              <w:t>Р</w:t>
            </w:r>
            <w:r w:rsidR="00401263" w:rsidRPr="00984BE2">
              <w:rPr>
                <w:rFonts w:ascii="Arial" w:hAnsi="Arial" w:cs="Arial"/>
                <w:b/>
                <w:sz w:val="18"/>
                <w:szCs w:val="18"/>
              </w:rPr>
              <w:t>асположен в центре Переславля</w:t>
            </w:r>
            <w:r w:rsidR="00401263" w:rsidRPr="00984BE2">
              <w:rPr>
                <w:rFonts w:ascii="Cambria Math" w:hAnsi="Cambria Math" w:cs="Cambria Math"/>
                <w:b/>
                <w:sz w:val="18"/>
                <w:szCs w:val="18"/>
              </w:rPr>
              <w:t>‑</w:t>
            </w:r>
            <w:r w:rsidR="00401263" w:rsidRPr="00984BE2">
              <w:rPr>
                <w:rFonts w:ascii="Arial" w:hAnsi="Arial" w:cs="Arial"/>
                <w:b/>
                <w:sz w:val="18"/>
                <w:szCs w:val="18"/>
              </w:rPr>
              <w:t>Залесского</w:t>
            </w:r>
            <w:r w:rsidRPr="00984BE2">
              <w:rPr>
                <w:rFonts w:ascii="Arial" w:hAnsi="Arial" w:cs="Arial"/>
                <w:sz w:val="18"/>
                <w:szCs w:val="18"/>
              </w:rPr>
              <w:t>,</w:t>
            </w:r>
            <w:r w:rsidR="00401263" w:rsidRPr="00984BE2">
              <w:rPr>
                <w:rFonts w:ascii="Arial" w:hAnsi="Arial" w:cs="Arial"/>
                <w:sz w:val="18"/>
                <w:szCs w:val="18"/>
              </w:rPr>
              <w:t xml:space="preserve"> в 5 минутах ходьбы от Красной и Народной площадей и в 10 минутах от </w:t>
            </w:r>
            <w:r w:rsidRPr="00984BE2">
              <w:rPr>
                <w:rFonts w:ascii="Arial" w:hAnsi="Arial" w:cs="Arial"/>
                <w:sz w:val="18"/>
                <w:szCs w:val="18"/>
              </w:rPr>
              <w:t>пляжа у Плещеева озера.</w:t>
            </w:r>
          </w:p>
          <w:p w:rsidR="00984BE2" w:rsidRPr="00984BE2" w:rsidRDefault="00984BE2" w:rsidP="00984BE2">
            <w:pPr>
              <w:pStyle w:val="a4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4BE2" w:rsidRPr="00B37734" w:rsidRDefault="00984BE2" w:rsidP="00984BE2">
            <w:pPr>
              <w:pStyle w:val="a4"/>
              <w:spacing w:after="0" w:line="240" w:lineRule="auto"/>
            </w:pPr>
            <w:r>
              <w:t xml:space="preserve"> </w:t>
            </w:r>
          </w:p>
        </w:tc>
      </w:tr>
    </w:tbl>
    <w:p w:rsidR="0044103D" w:rsidRDefault="0044103D" w:rsidP="0044103D"/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E2" w:rsidRDefault="006B3BE2" w:rsidP="00324AA3">
      <w:pPr>
        <w:spacing w:after="0" w:line="240" w:lineRule="auto"/>
      </w:pPr>
      <w:r>
        <w:separator/>
      </w:r>
    </w:p>
  </w:endnote>
  <w:endnote w:type="continuationSeparator" w:id="0">
    <w:p w:rsidR="006B3BE2" w:rsidRDefault="006B3BE2" w:rsidP="0032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E2" w:rsidRDefault="006B3BE2" w:rsidP="00324AA3">
      <w:pPr>
        <w:spacing w:after="0" w:line="240" w:lineRule="auto"/>
      </w:pPr>
      <w:r>
        <w:separator/>
      </w:r>
    </w:p>
  </w:footnote>
  <w:footnote w:type="continuationSeparator" w:id="0">
    <w:p w:rsidR="006B3BE2" w:rsidRDefault="006B3BE2" w:rsidP="0032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DAC"/>
    <w:multiLevelType w:val="hybridMultilevel"/>
    <w:tmpl w:val="7AE2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69E1"/>
    <w:multiLevelType w:val="hybridMultilevel"/>
    <w:tmpl w:val="92D6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BA2"/>
    <w:multiLevelType w:val="hybridMultilevel"/>
    <w:tmpl w:val="1386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72F18"/>
    <w:multiLevelType w:val="hybridMultilevel"/>
    <w:tmpl w:val="2FB4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4278"/>
    <w:multiLevelType w:val="hybridMultilevel"/>
    <w:tmpl w:val="4EF69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0646A"/>
    <w:multiLevelType w:val="hybridMultilevel"/>
    <w:tmpl w:val="1DDC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21C5F"/>
    <w:multiLevelType w:val="hybridMultilevel"/>
    <w:tmpl w:val="3F003C32"/>
    <w:lvl w:ilvl="0" w:tplc="BA2CADE4">
      <w:start w:val="1"/>
      <w:numFmt w:val="bullet"/>
      <w:lvlText w:val="-"/>
      <w:lvlJc w:val="left"/>
      <w:pPr>
        <w:ind w:left="214" w:hanging="105"/>
      </w:pPr>
      <w:rPr>
        <w:rFonts w:ascii="Microsoft Sans Serif" w:eastAsia="Microsoft Sans Serif" w:hAnsi="Microsoft Sans Serif" w:cs="Microsoft Sans Serif" w:hint="default"/>
        <w:sz w:val="18"/>
        <w:szCs w:val="18"/>
        <w:lang w:val="ru-RU" w:eastAsia="en-US" w:bidi="ar-SA"/>
      </w:rPr>
    </w:lvl>
    <w:lvl w:ilvl="1" w:tplc="762CE16C">
      <w:start w:val="1"/>
      <w:numFmt w:val="bullet"/>
      <w:lvlText w:val="•"/>
      <w:lvlJc w:val="left"/>
      <w:pPr>
        <w:ind w:left="1200" w:hanging="105"/>
      </w:pPr>
      <w:rPr>
        <w:rFonts w:hint="default"/>
        <w:lang w:val="ru-RU" w:eastAsia="en-US" w:bidi="ar-SA"/>
      </w:rPr>
    </w:lvl>
    <w:lvl w:ilvl="2" w:tplc="700E41E4">
      <w:start w:val="1"/>
      <w:numFmt w:val="bullet"/>
      <w:lvlText w:val="•"/>
      <w:lvlJc w:val="left"/>
      <w:pPr>
        <w:ind w:left="2181" w:hanging="105"/>
      </w:pPr>
      <w:rPr>
        <w:rFonts w:hint="default"/>
        <w:lang w:val="ru-RU" w:eastAsia="en-US" w:bidi="ar-SA"/>
      </w:rPr>
    </w:lvl>
    <w:lvl w:ilvl="3" w:tplc="1D7A22AA">
      <w:start w:val="1"/>
      <w:numFmt w:val="bullet"/>
      <w:lvlText w:val="•"/>
      <w:lvlJc w:val="left"/>
      <w:pPr>
        <w:ind w:left="3161" w:hanging="105"/>
      </w:pPr>
      <w:rPr>
        <w:rFonts w:hint="default"/>
        <w:lang w:val="ru-RU" w:eastAsia="en-US" w:bidi="ar-SA"/>
      </w:rPr>
    </w:lvl>
    <w:lvl w:ilvl="4" w:tplc="5ADC2C5A">
      <w:start w:val="1"/>
      <w:numFmt w:val="bullet"/>
      <w:lvlText w:val="•"/>
      <w:lvlJc w:val="left"/>
      <w:pPr>
        <w:ind w:left="4142" w:hanging="105"/>
      </w:pPr>
      <w:rPr>
        <w:rFonts w:hint="default"/>
        <w:lang w:val="ru-RU" w:eastAsia="en-US" w:bidi="ar-SA"/>
      </w:rPr>
    </w:lvl>
    <w:lvl w:ilvl="5" w:tplc="0720985A">
      <w:start w:val="1"/>
      <w:numFmt w:val="bullet"/>
      <w:lvlText w:val="•"/>
      <w:lvlJc w:val="left"/>
      <w:pPr>
        <w:ind w:left="5122" w:hanging="105"/>
      </w:pPr>
      <w:rPr>
        <w:rFonts w:hint="default"/>
        <w:lang w:val="ru-RU" w:eastAsia="en-US" w:bidi="ar-SA"/>
      </w:rPr>
    </w:lvl>
    <w:lvl w:ilvl="6" w:tplc="54247C28">
      <w:start w:val="1"/>
      <w:numFmt w:val="bullet"/>
      <w:lvlText w:val="•"/>
      <w:lvlJc w:val="left"/>
      <w:pPr>
        <w:ind w:left="6103" w:hanging="105"/>
      </w:pPr>
      <w:rPr>
        <w:rFonts w:hint="default"/>
        <w:lang w:val="ru-RU" w:eastAsia="en-US" w:bidi="ar-SA"/>
      </w:rPr>
    </w:lvl>
    <w:lvl w:ilvl="7" w:tplc="9322EA20">
      <w:start w:val="1"/>
      <w:numFmt w:val="bullet"/>
      <w:lvlText w:val="•"/>
      <w:lvlJc w:val="left"/>
      <w:pPr>
        <w:ind w:left="7083" w:hanging="105"/>
      </w:pPr>
      <w:rPr>
        <w:rFonts w:hint="default"/>
        <w:lang w:val="ru-RU" w:eastAsia="en-US" w:bidi="ar-SA"/>
      </w:rPr>
    </w:lvl>
    <w:lvl w:ilvl="8" w:tplc="7A0CA44C">
      <w:start w:val="1"/>
      <w:numFmt w:val="bullet"/>
      <w:lvlText w:val="•"/>
      <w:lvlJc w:val="left"/>
      <w:pPr>
        <w:ind w:left="8064" w:hanging="105"/>
      </w:pPr>
      <w:rPr>
        <w:rFonts w:hint="default"/>
        <w:lang w:val="ru-RU" w:eastAsia="en-US" w:bidi="ar-SA"/>
      </w:rPr>
    </w:lvl>
  </w:abstractNum>
  <w:abstractNum w:abstractNumId="10" w15:restartNumberingAfterBreak="0">
    <w:nsid w:val="38D44985"/>
    <w:multiLevelType w:val="hybridMultilevel"/>
    <w:tmpl w:val="491076B8"/>
    <w:lvl w:ilvl="0" w:tplc="079EAE4A">
      <w:start w:val="1"/>
      <w:numFmt w:val="bullet"/>
      <w:lvlText w:val="*"/>
      <w:lvlJc w:val="left"/>
      <w:pPr>
        <w:ind w:left="110" w:hanging="145"/>
      </w:pPr>
      <w:rPr>
        <w:rFonts w:ascii="Arial" w:eastAsia="Arial" w:hAnsi="Arial" w:cs="Arial" w:hint="default"/>
        <w:b/>
        <w:bCs/>
        <w:sz w:val="18"/>
        <w:szCs w:val="18"/>
        <w:lang w:val="ru-RU" w:eastAsia="en-US" w:bidi="ar-SA"/>
      </w:rPr>
    </w:lvl>
    <w:lvl w:ilvl="1" w:tplc="E988A08E">
      <w:start w:val="1"/>
      <w:numFmt w:val="bullet"/>
      <w:lvlText w:val="•"/>
      <w:lvlJc w:val="left"/>
      <w:pPr>
        <w:ind w:left="1110" w:hanging="145"/>
      </w:pPr>
      <w:rPr>
        <w:rFonts w:hint="default"/>
        <w:lang w:val="ru-RU" w:eastAsia="en-US" w:bidi="ar-SA"/>
      </w:rPr>
    </w:lvl>
    <w:lvl w:ilvl="2" w:tplc="032883FA">
      <w:start w:val="1"/>
      <w:numFmt w:val="bullet"/>
      <w:lvlText w:val="•"/>
      <w:lvlJc w:val="left"/>
      <w:pPr>
        <w:ind w:left="2101" w:hanging="145"/>
      </w:pPr>
      <w:rPr>
        <w:rFonts w:hint="default"/>
        <w:lang w:val="ru-RU" w:eastAsia="en-US" w:bidi="ar-SA"/>
      </w:rPr>
    </w:lvl>
    <w:lvl w:ilvl="3" w:tplc="99B2E578">
      <w:start w:val="1"/>
      <w:numFmt w:val="bullet"/>
      <w:lvlText w:val="•"/>
      <w:lvlJc w:val="left"/>
      <w:pPr>
        <w:ind w:left="3091" w:hanging="145"/>
      </w:pPr>
      <w:rPr>
        <w:rFonts w:hint="default"/>
        <w:lang w:val="ru-RU" w:eastAsia="en-US" w:bidi="ar-SA"/>
      </w:rPr>
    </w:lvl>
    <w:lvl w:ilvl="4" w:tplc="C19ACAE6">
      <w:start w:val="1"/>
      <w:numFmt w:val="bullet"/>
      <w:lvlText w:val="•"/>
      <w:lvlJc w:val="left"/>
      <w:pPr>
        <w:ind w:left="4082" w:hanging="145"/>
      </w:pPr>
      <w:rPr>
        <w:rFonts w:hint="default"/>
        <w:lang w:val="ru-RU" w:eastAsia="en-US" w:bidi="ar-SA"/>
      </w:rPr>
    </w:lvl>
    <w:lvl w:ilvl="5" w:tplc="50E619A4">
      <w:start w:val="1"/>
      <w:numFmt w:val="bullet"/>
      <w:lvlText w:val="•"/>
      <w:lvlJc w:val="left"/>
      <w:pPr>
        <w:ind w:left="5072" w:hanging="145"/>
      </w:pPr>
      <w:rPr>
        <w:rFonts w:hint="default"/>
        <w:lang w:val="ru-RU" w:eastAsia="en-US" w:bidi="ar-SA"/>
      </w:rPr>
    </w:lvl>
    <w:lvl w:ilvl="6" w:tplc="FBF4828C">
      <w:start w:val="1"/>
      <w:numFmt w:val="bullet"/>
      <w:lvlText w:val="•"/>
      <w:lvlJc w:val="left"/>
      <w:pPr>
        <w:ind w:left="6063" w:hanging="145"/>
      </w:pPr>
      <w:rPr>
        <w:rFonts w:hint="default"/>
        <w:lang w:val="ru-RU" w:eastAsia="en-US" w:bidi="ar-SA"/>
      </w:rPr>
    </w:lvl>
    <w:lvl w:ilvl="7" w:tplc="928A1CF8">
      <w:start w:val="1"/>
      <w:numFmt w:val="bullet"/>
      <w:lvlText w:val="•"/>
      <w:lvlJc w:val="left"/>
      <w:pPr>
        <w:ind w:left="7053" w:hanging="145"/>
      </w:pPr>
      <w:rPr>
        <w:rFonts w:hint="default"/>
        <w:lang w:val="ru-RU" w:eastAsia="en-US" w:bidi="ar-SA"/>
      </w:rPr>
    </w:lvl>
    <w:lvl w:ilvl="8" w:tplc="BF8854F4">
      <w:start w:val="1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52FF3884"/>
    <w:multiLevelType w:val="hybridMultilevel"/>
    <w:tmpl w:val="AD90E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D68EF"/>
    <w:multiLevelType w:val="multilevel"/>
    <w:tmpl w:val="CAAC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60D6E"/>
    <w:multiLevelType w:val="hybridMultilevel"/>
    <w:tmpl w:val="C2105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E7A8C"/>
    <w:multiLevelType w:val="hybridMultilevel"/>
    <w:tmpl w:val="3B8A6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16"/>
  </w:num>
  <w:num w:numId="9">
    <w:abstractNumId w:val="2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1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1732A"/>
    <w:rsid w:val="00022757"/>
    <w:rsid w:val="0002576A"/>
    <w:rsid w:val="00043252"/>
    <w:rsid w:val="000478F2"/>
    <w:rsid w:val="00087C62"/>
    <w:rsid w:val="000961DF"/>
    <w:rsid w:val="000B11AB"/>
    <w:rsid w:val="001143F8"/>
    <w:rsid w:val="00120AF0"/>
    <w:rsid w:val="001353FA"/>
    <w:rsid w:val="00147AF8"/>
    <w:rsid w:val="001512A5"/>
    <w:rsid w:val="0015608E"/>
    <w:rsid w:val="001603F2"/>
    <w:rsid w:val="00160BC7"/>
    <w:rsid w:val="00164394"/>
    <w:rsid w:val="001878BD"/>
    <w:rsid w:val="001920CF"/>
    <w:rsid w:val="001B5582"/>
    <w:rsid w:val="001E5709"/>
    <w:rsid w:val="001F1407"/>
    <w:rsid w:val="002130EF"/>
    <w:rsid w:val="00225CB1"/>
    <w:rsid w:val="00234328"/>
    <w:rsid w:val="00235C98"/>
    <w:rsid w:val="00257266"/>
    <w:rsid w:val="002B4074"/>
    <w:rsid w:val="002B6EBA"/>
    <w:rsid w:val="002C31F4"/>
    <w:rsid w:val="002D29B5"/>
    <w:rsid w:val="002E14C9"/>
    <w:rsid w:val="002F0C2E"/>
    <w:rsid w:val="00310042"/>
    <w:rsid w:val="00324AA3"/>
    <w:rsid w:val="003828C0"/>
    <w:rsid w:val="00393764"/>
    <w:rsid w:val="003B10D5"/>
    <w:rsid w:val="003B4609"/>
    <w:rsid w:val="003C2BA3"/>
    <w:rsid w:val="003D1597"/>
    <w:rsid w:val="003D5CF9"/>
    <w:rsid w:val="003E69C9"/>
    <w:rsid w:val="00400A33"/>
    <w:rsid w:val="00401263"/>
    <w:rsid w:val="00432D68"/>
    <w:rsid w:val="0044103D"/>
    <w:rsid w:val="00452BD9"/>
    <w:rsid w:val="004602E9"/>
    <w:rsid w:val="00477B59"/>
    <w:rsid w:val="004970F2"/>
    <w:rsid w:val="00497498"/>
    <w:rsid w:val="004C400A"/>
    <w:rsid w:val="004C4E79"/>
    <w:rsid w:val="004F778E"/>
    <w:rsid w:val="00500FE3"/>
    <w:rsid w:val="00537EB9"/>
    <w:rsid w:val="005B4A38"/>
    <w:rsid w:val="005B67EF"/>
    <w:rsid w:val="00627736"/>
    <w:rsid w:val="00647C07"/>
    <w:rsid w:val="00651433"/>
    <w:rsid w:val="006633F0"/>
    <w:rsid w:val="006748C5"/>
    <w:rsid w:val="006824F1"/>
    <w:rsid w:val="006832A5"/>
    <w:rsid w:val="00692A80"/>
    <w:rsid w:val="00695BCF"/>
    <w:rsid w:val="00696E65"/>
    <w:rsid w:val="006B3BE2"/>
    <w:rsid w:val="006D35FF"/>
    <w:rsid w:val="006D575C"/>
    <w:rsid w:val="006D645E"/>
    <w:rsid w:val="006E4981"/>
    <w:rsid w:val="006E6AE2"/>
    <w:rsid w:val="007202B5"/>
    <w:rsid w:val="0072168C"/>
    <w:rsid w:val="007339B5"/>
    <w:rsid w:val="0073502F"/>
    <w:rsid w:val="007639BD"/>
    <w:rsid w:val="00775708"/>
    <w:rsid w:val="00777C12"/>
    <w:rsid w:val="007A3BB3"/>
    <w:rsid w:val="007A4A03"/>
    <w:rsid w:val="007B0E83"/>
    <w:rsid w:val="007B5688"/>
    <w:rsid w:val="007C6176"/>
    <w:rsid w:val="007D1E10"/>
    <w:rsid w:val="007E4368"/>
    <w:rsid w:val="007E79A9"/>
    <w:rsid w:val="007F441C"/>
    <w:rsid w:val="007F6575"/>
    <w:rsid w:val="007F7958"/>
    <w:rsid w:val="007F7B35"/>
    <w:rsid w:val="008036F7"/>
    <w:rsid w:val="008117BC"/>
    <w:rsid w:val="00820667"/>
    <w:rsid w:val="008250B0"/>
    <w:rsid w:val="00843A73"/>
    <w:rsid w:val="00850541"/>
    <w:rsid w:val="00851639"/>
    <w:rsid w:val="00866098"/>
    <w:rsid w:val="00883D7B"/>
    <w:rsid w:val="00884ACF"/>
    <w:rsid w:val="0088595F"/>
    <w:rsid w:val="00891BA8"/>
    <w:rsid w:val="0089526C"/>
    <w:rsid w:val="008A2C36"/>
    <w:rsid w:val="008E0829"/>
    <w:rsid w:val="008E2CED"/>
    <w:rsid w:val="00901697"/>
    <w:rsid w:val="009052EF"/>
    <w:rsid w:val="0090712A"/>
    <w:rsid w:val="00934CF3"/>
    <w:rsid w:val="009445E0"/>
    <w:rsid w:val="009474F0"/>
    <w:rsid w:val="0095617D"/>
    <w:rsid w:val="00984BE2"/>
    <w:rsid w:val="00990D40"/>
    <w:rsid w:val="0099425A"/>
    <w:rsid w:val="00996068"/>
    <w:rsid w:val="009B2BA5"/>
    <w:rsid w:val="009B5FEB"/>
    <w:rsid w:val="009C16B9"/>
    <w:rsid w:val="009C3639"/>
    <w:rsid w:val="00A30122"/>
    <w:rsid w:val="00A65776"/>
    <w:rsid w:val="00A77562"/>
    <w:rsid w:val="00AA35E6"/>
    <w:rsid w:val="00AA7116"/>
    <w:rsid w:val="00AB3F7A"/>
    <w:rsid w:val="00AC5B2E"/>
    <w:rsid w:val="00AC669D"/>
    <w:rsid w:val="00AE6BC7"/>
    <w:rsid w:val="00B13538"/>
    <w:rsid w:val="00B178FE"/>
    <w:rsid w:val="00B30C9E"/>
    <w:rsid w:val="00B324FB"/>
    <w:rsid w:val="00B37734"/>
    <w:rsid w:val="00B40A46"/>
    <w:rsid w:val="00B469B9"/>
    <w:rsid w:val="00B77CE1"/>
    <w:rsid w:val="00B86D35"/>
    <w:rsid w:val="00B9470E"/>
    <w:rsid w:val="00BA14F4"/>
    <w:rsid w:val="00BA200B"/>
    <w:rsid w:val="00BE6375"/>
    <w:rsid w:val="00BF394E"/>
    <w:rsid w:val="00BF4E4E"/>
    <w:rsid w:val="00C00F96"/>
    <w:rsid w:val="00C554A9"/>
    <w:rsid w:val="00C60F5B"/>
    <w:rsid w:val="00C64ABA"/>
    <w:rsid w:val="00C8150D"/>
    <w:rsid w:val="00C84D78"/>
    <w:rsid w:val="00C86A07"/>
    <w:rsid w:val="00C872BA"/>
    <w:rsid w:val="00C94ED2"/>
    <w:rsid w:val="00CA49B9"/>
    <w:rsid w:val="00CB0244"/>
    <w:rsid w:val="00CB0A6C"/>
    <w:rsid w:val="00CB20E9"/>
    <w:rsid w:val="00CB210B"/>
    <w:rsid w:val="00CF12A8"/>
    <w:rsid w:val="00CF1572"/>
    <w:rsid w:val="00CF633B"/>
    <w:rsid w:val="00CF78D1"/>
    <w:rsid w:val="00D117EA"/>
    <w:rsid w:val="00D37EF2"/>
    <w:rsid w:val="00D4607B"/>
    <w:rsid w:val="00D73578"/>
    <w:rsid w:val="00D76A65"/>
    <w:rsid w:val="00D966A6"/>
    <w:rsid w:val="00DA3210"/>
    <w:rsid w:val="00DB58FD"/>
    <w:rsid w:val="00DC157C"/>
    <w:rsid w:val="00DC389B"/>
    <w:rsid w:val="00DD7200"/>
    <w:rsid w:val="00DE29B9"/>
    <w:rsid w:val="00DE7C0E"/>
    <w:rsid w:val="00DF1BA1"/>
    <w:rsid w:val="00DF4C97"/>
    <w:rsid w:val="00E061E5"/>
    <w:rsid w:val="00E11F39"/>
    <w:rsid w:val="00E31C2E"/>
    <w:rsid w:val="00E4463F"/>
    <w:rsid w:val="00E7219A"/>
    <w:rsid w:val="00E86FD4"/>
    <w:rsid w:val="00E94871"/>
    <w:rsid w:val="00EA0437"/>
    <w:rsid w:val="00EB3168"/>
    <w:rsid w:val="00EB3518"/>
    <w:rsid w:val="00ED0F05"/>
    <w:rsid w:val="00EE5131"/>
    <w:rsid w:val="00EE55DB"/>
    <w:rsid w:val="00F02DE9"/>
    <w:rsid w:val="00F2036C"/>
    <w:rsid w:val="00F20F3D"/>
    <w:rsid w:val="00F275F4"/>
    <w:rsid w:val="00F340AF"/>
    <w:rsid w:val="00F652E8"/>
    <w:rsid w:val="00F74C81"/>
    <w:rsid w:val="00FA0C74"/>
    <w:rsid w:val="00FA2E32"/>
    <w:rsid w:val="00F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44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AA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AA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F4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uiPriority w:val="1"/>
    <w:qFormat/>
    <w:rsid w:val="00E446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966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00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9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5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4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7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7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2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4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7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4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6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75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3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42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4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23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7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6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7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67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33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94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9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16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15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6595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3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29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0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6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99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3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6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8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0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3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70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4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4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6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34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5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8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2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21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4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800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71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7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2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0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1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6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087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6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1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5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500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3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49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8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4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9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7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38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4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8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8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24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73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9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3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25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7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7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53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1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2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53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8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4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60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3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4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2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00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4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5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9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0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1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54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62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6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3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1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6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5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0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1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9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22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2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83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1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8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9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89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5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4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86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6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6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58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76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83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289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0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5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5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46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0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7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7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8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1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0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0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734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5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8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8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2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6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00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314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72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1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548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4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30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4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0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0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6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59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1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3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71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3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6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238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7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25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4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7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4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1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90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4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0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05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2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7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598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5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9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54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3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9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3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6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8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26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35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5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13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16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1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395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75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24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98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7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1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3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20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5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32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14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18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2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1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7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0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1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59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08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22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2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9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8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7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0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65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4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73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8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1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0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27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35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3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9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8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2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7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62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321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1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5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20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28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68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0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9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23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4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3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99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2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20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05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1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056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2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372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42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90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75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7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8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14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1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84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4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5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0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108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14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7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22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97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28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95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2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24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4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52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3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46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1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2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4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58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77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9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03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74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78568a41-c608-11ef-92da-0b972cdc91d2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</cp:revision>
  <dcterms:created xsi:type="dcterms:W3CDTF">2026-05-06T12:03:00Z</dcterms:created>
  <dcterms:modified xsi:type="dcterms:W3CDTF">2026-05-08T10:11:00Z</dcterms:modified>
</cp:coreProperties>
</file>